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6D3" w:rsidRPr="006511FD" w:rsidRDefault="005806D3" w:rsidP="005806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6511FD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внеурочной деятельности</w:t>
      </w:r>
    </w:p>
    <w:p w:rsidR="005806D3" w:rsidRDefault="005806D3" w:rsidP="005806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1FD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Орлята России</w:t>
      </w:r>
      <w:r w:rsidRPr="006511FD">
        <w:rPr>
          <w:rFonts w:ascii="Times New Roman" w:hAnsi="Times New Roman" w:cs="Times New Roman"/>
          <w:b/>
          <w:sz w:val="24"/>
          <w:szCs w:val="24"/>
        </w:rPr>
        <w:t>».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рамках,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тенденций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Всероссийская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EC662C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EC662C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EC662C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C662C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EC662C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Программа,</w:t>
      </w:r>
      <w:r w:rsidRPr="00EC662C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программа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России»).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общеобразовательных школ Российской Федерации позволяет решать одну из главных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задач государственной политики в сфере образования – сохранение и развитие единого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5806D3" w:rsidRDefault="005806D3" w:rsidP="005806D3">
      <w:pPr>
        <w:widowControl w:val="0"/>
        <w:autoSpaceDE w:val="0"/>
        <w:autoSpaceDN w:val="0"/>
        <w:spacing w:before="17" w:after="0"/>
        <w:ind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bookmark3"/>
      <w:bookmarkEnd w:id="0"/>
    </w:p>
    <w:p w:rsidR="005806D3" w:rsidRPr="00EC662C" w:rsidRDefault="005806D3" w:rsidP="005806D3">
      <w:pPr>
        <w:widowControl w:val="0"/>
        <w:autoSpaceDE w:val="0"/>
        <w:autoSpaceDN w:val="0"/>
        <w:spacing w:before="17" w:after="0"/>
        <w:ind w:right="35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политике, связанных с усилением роли воспитания в образовательных организациях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(поправки в ФЗ № 273 «Об образовании в Российской Федерации»). Так, «активное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участие в социально-значимой деятельности» артикулируется как в текстах последнего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«Примерной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воспитания»,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«поощрение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обучающихся» может рассматриваться в качестве «основной традиции воспитания 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организации».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восстановлению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богатого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подрастающим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поколением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дальнейшему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развитию с учётом всех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вызовов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5806D3" w:rsidRPr="00EC662C" w:rsidRDefault="005806D3" w:rsidP="005806D3">
      <w:pPr>
        <w:widowControl w:val="0"/>
        <w:autoSpaceDE w:val="0"/>
        <w:autoSpaceDN w:val="0"/>
        <w:spacing w:before="1" w:after="0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EC662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определим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заложенных 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:rsidR="005806D3" w:rsidRPr="00EC662C" w:rsidRDefault="005806D3" w:rsidP="005806D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bookmark4"/>
      <w:bookmarkEnd w:id="1"/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Формировать лидерские качества и умение работать в команде.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Развивать творческие способности и эстетический вкус.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5.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ценностное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отношение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здоровому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образу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жизни, прививать интерес к физической культуре.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Содействовать воспитанию экологической культуры и ответственного отношения к окружающему миру.</w:t>
      </w:r>
    </w:p>
    <w:p w:rsidR="005806D3" w:rsidRPr="00EC662C" w:rsidRDefault="005806D3" w:rsidP="005806D3">
      <w:pPr>
        <w:widowControl w:val="0"/>
        <w:autoSpaceDE w:val="0"/>
        <w:autoSpaceDN w:val="0"/>
        <w:spacing w:after="0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:rsidR="005806D3" w:rsidRPr="00F572AC" w:rsidRDefault="005806D3" w:rsidP="005806D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5806D3" w:rsidRDefault="005806D3" w:rsidP="005806D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F572AC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Используемая литература</w:t>
      </w:r>
      <w:r w:rsidRPr="00F572AC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</w:p>
    <w:p w:rsidR="005806D3" w:rsidRPr="00EC662C" w:rsidRDefault="005806D3" w:rsidP="005806D3">
      <w:pPr>
        <w:widowControl w:val="0"/>
        <w:autoSpaceDE w:val="0"/>
        <w:autoSpaceDN w:val="0"/>
        <w:spacing w:before="232" w:after="0" w:line="240" w:lineRule="auto"/>
        <w:ind w:left="80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Библиографический</w:t>
      </w:r>
      <w:r w:rsidRPr="00EC662C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</w:t>
      </w:r>
    </w:p>
    <w:p w:rsidR="005806D3" w:rsidRPr="00EC662C" w:rsidRDefault="005806D3" w:rsidP="005806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1" w:after="0" w:line="240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2009 г. N 373) С изменениями и дополнениями от: 26 ноября 2010 г., 22 сентября 2011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г.,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18 декабря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2012 г.,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29 декабря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2014 г.,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18 мая,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31 декабря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2015 г., 11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декабря 2020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г.)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Беляков,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Ю.Д.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Методика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коллективных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дел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игр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(изд.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2-е,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перераб</w:t>
      </w:r>
      <w:proofErr w:type="spellEnd"/>
      <w:proofErr w:type="gramStart"/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proofErr w:type="gramEnd"/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доп.).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ФГБОУ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ВДЦ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«Орлёнок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C662C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учебно-методический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центр,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2020.</w:t>
      </w:r>
    </w:p>
    <w:p w:rsidR="005806D3" w:rsidRPr="00EC662C" w:rsidRDefault="005806D3" w:rsidP="005806D3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41" w:after="0" w:line="240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 Л. И. Личность и ее формирование в детском возрасте / Л. 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СПб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Питер, 2008 – 398с.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4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Психическое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Божович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Л. С. Славина.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Питер,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2008.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750 с.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Бурова,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Экологическая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инновационная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модель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деятельности / Л.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Бурова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Начальная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школа. 2016.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5. С.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45-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47,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55.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Григорье</w:t>
      </w:r>
      <w:r>
        <w:rPr>
          <w:rFonts w:ascii="Times New Roman" w:eastAsia="Times New Roman" w:hAnsi="Times New Roman" w:cs="Times New Roman"/>
          <w:sz w:val="24"/>
          <w:szCs w:val="24"/>
        </w:rPr>
        <w:t>в, Д. От результатов к эффектам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 конструирование внеурочной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/ Д. Григорьев // Классное руководство и воспитание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школьников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журн.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дома</w:t>
      </w:r>
      <w:r w:rsidRPr="00EC662C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«Первое сент.». 2016. №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4. С. 4-6.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Гриценко Л.И. Теория и методика воспитания: личностно-социальный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подход: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студ.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высш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заведений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Л.И. Гриценко.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Издательский</w:t>
      </w:r>
      <w:r w:rsidRPr="00EC662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«Академия», 2005. –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240 с.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4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Ибрагимова,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воспитательной работы образовательных организаций / О. В. Ибрагимова // Начальная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школа. 2015.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11. С. 49-53.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19"/>
        </w:tabs>
        <w:autoSpaceDE w:val="0"/>
        <w:autoSpaceDN w:val="0"/>
        <w:spacing w:after="0" w:line="240" w:lineRule="auto"/>
        <w:ind w:left="1518" w:hanging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Куприянов,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Б.В.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Воспитательная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школе: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организация 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методика</w:t>
      </w:r>
    </w:p>
    <w:p w:rsidR="005806D3" w:rsidRPr="00EC662C" w:rsidRDefault="005806D3" w:rsidP="005806D3">
      <w:pPr>
        <w:widowControl w:val="0"/>
        <w:autoSpaceDE w:val="0"/>
        <w:autoSpaceDN w:val="0"/>
        <w:spacing w:before="37" w:after="0" w:line="240" w:lineRule="auto"/>
        <w:ind w:left="100" w:righ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/ Б. В. Куприянов; отв. ред. М. А. Ушакова. –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Сентябрь, 2009. – 159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с. 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табл.;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20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см.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(Библиотека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журнала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>«Директор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школы».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C662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C662C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2009</w:t>
      </w:r>
      <w:r w:rsidRPr="00EC662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г.);</w:t>
      </w:r>
      <w:r w:rsidRPr="00EC662C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212121"/>
          <w:sz w:val="24"/>
          <w:szCs w:val="24"/>
        </w:rPr>
        <w:t>ISBN</w:t>
      </w:r>
      <w:r w:rsidRPr="00EC662C">
        <w:rPr>
          <w:rFonts w:ascii="Times New Roman" w:eastAsia="Times New Roman" w:hAnsi="Times New Roman" w:cs="Times New Roman"/>
          <w:color w:val="212121"/>
          <w:spacing w:val="-15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212121"/>
          <w:sz w:val="24"/>
          <w:szCs w:val="24"/>
        </w:rPr>
        <w:t>978-5-88753-</w:t>
      </w:r>
      <w:r w:rsidRPr="00EC662C">
        <w:rPr>
          <w:rFonts w:ascii="Times New Roman" w:eastAsia="Times New Roman" w:hAnsi="Times New Roman" w:cs="Times New Roman"/>
          <w:color w:val="212121"/>
          <w:spacing w:val="-5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212121"/>
          <w:sz w:val="24"/>
          <w:szCs w:val="24"/>
        </w:rPr>
        <w:t>114-4.</w:t>
      </w:r>
      <w:r w:rsidRPr="00EC662C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before="1" w:after="0" w:line="240" w:lineRule="auto"/>
        <w:ind w:right="4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Рожков,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Конспекты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1–4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учреждений: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гражданина: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уроки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социальности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C662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 Рожков. –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EC662C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2014. – 72 с.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Смирнов,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Н.В.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C662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C66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школьников: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пособие.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СПб,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Издательство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КультИнформПресс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2021.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77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19"/>
        </w:tabs>
        <w:autoSpaceDE w:val="0"/>
        <w:autoSpaceDN w:val="0"/>
        <w:spacing w:after="0" w:line="240" w:lineRule="auto"/>
        <w:ind w:right="4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Социокультурный опыт современных детей и его развитие в процессе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воспитания: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монография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/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И.В.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Вагнер,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М.П.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Гурьянова,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Е.М.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Клемяшова</w:t>
      </w:r>
      <w:proofErr w:type="spellEnd"/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,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Н.Н.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Казначеева, И.В. Метлик [и др.] / Москва, Издательство: ФГБНУ «Институт изучения</w:t>
      </w:r>
      <w:r w:rsidRPr="00EC662C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детства, семьи и воспитания Российской академии образования». – 2019. – 268 с.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; ISBN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978-5-91955-173-7.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электронный.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1"/>
        </w:tabs>
        <w:autoSpaceDE w:val="0"/>
        <w:autoSpaceDN w:val="0"/>
        <w:spacing w:after="0" w:line="240" w:lineRule="auto"/>
        <w:ind w:right="44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z w:val="24"/>
          <w:szCs w:val="24"/>
        </w:rPr>
        <w:t xml:space="preserve"> И.И. Воспитание и стратегия жизни ребенка / Рожков М.И.,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Байбородова</w:t>
      </w:r>
      <w:proofErr w:type="spell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Л.В.,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Гущина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Т.Н.,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Волохов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А.В.,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Машарова</w:t>
      </w:r>
      <w:proofErr w:type="spell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Т.В.,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Мирошкина</w:t>
      </w:r>
      <w:proofErr w:type="spellEnd"/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М.Р.,</w:t>
      </w:r>
      <w:r w:rsidRPr="00EC662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Коллективная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монография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редакцией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М.И.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Рожкова.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Москва: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ИД</w:t>
      </w:r>
    </w:p>
    <w:p w:rsidR="005806D3" w:rsidRPr="00EC662C" w:rsidRDefault="005806D3" w:rsidP="005806D3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62C">
        <w:rPr>
          <w:rFonts w:ascii="Times New Roman" w:eastAsia="Times New Roman" w:hAnsi="Times New Roman" w:cs="Times New Roman"/>
          <w:sz w:val="24"/>
          <w:szCs w:val="24"/>
        </w:rPr>
        <w:t>«Научная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библиотека», 2016.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158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5806D3" w:rsidRPr="00EC662C" w:rsidRDefault="005806D3" w:rsidP="005806D3">
      <w:pPr>
        <w:widowControl w:val="0"/>
        <w:numPr>
          <w:ilvl w:val="0"/>
          <w:numId w:val="2"/>
        </w:numPr>
        <w:tabs>
          <w:tab w:val="left" w:pos="1540"/>
          <w:tab w:val="left" w:pos="1541"/>
        </w:tabs>
        <w:autoSpaceDE w:val="0"/>
        <w:autoSpaceDN w:val="0"/>
        <w:spacing w:before="90" w:after="0" w:line="240" w:lineRule="auto"/>
        <w:ind w:right="437" w:firstLine="707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C662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662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современность</w:t>
      </w:r>
      <w:r w:rsidRPr="00EC662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C662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C662C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lastRenderedPageBreak/>
        <w:t>И.</w:t>
      </w:r>
      <w:r w:rsidRPr="00EC662C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EC662C">
        <w:rPr>
          <w:rFonts w:ascii="Times New Roman" w:eastAsia="Times New Roman" w:hAnsi="Times New Roman" w:cs="Times New Roman"/>
          <w:sz w:val="24"/>
          <w:szCs w:val="24"/>
        </w:rPr>
        <w:t>Фришман</w:t>
      </w:r>
      <w:proofErr w:type="spellEnd"/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// Социальное</w:t>
      </w:r>
      <w:r w:rsidRPr="00EC66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воспитание. 2013. №</w:t>
      </w:r>
      <w:r w:rsidRPr="00EC662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C662C">
        <w:rPr>
          <w:rFonts w:ascii="Times New Roman" w:eastAsia="Times New Roman" w:hAnsi="Times New Roman" w:cs="Times New Roman"/>
          <w:sz w:val="24"/>
          <w:szCs w:val="24"/>
        </w:rPr>
        <w:t>2. С. 12-17.</w:t>
      </w:r>
    </w:p>
    <w:p w:rsidR="005806D3" w:rsidRPr="00EC662C" w:rsidRDefault="005806D3" w:rsidP="005806D3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:rsidR="005806D3" w:rsidRPr="00F572AC" w:rsidRDefault="005806D3" w:rsidP="005806D3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5806D3" w:rsidRPr="00665C46" w:rsidRDefault="005806D3" w:rsidP="005806D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Программа рассчитана на 1 год обучения. </w:t>
      </w:r>
      <w:r w:rsidRPr="00367DD5">
        <w:rPr>
          <w:rFonts w:ascii="Times New Roman" w:hAnsi="Times New Roman" w:cs="Times New Roman"/>
          <w:sz w:val="24"/>
          <w:szCs w:val="24"/>
        </w:rPr>
        <w:tab/>
      </w:r>
    </w:p>
    <w:p w:rsidR="005806D3" w:rsidRPr="00367DD5" w:rsidRDefault="005806D3" w:rsidP="005806D3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Из расчёта 1 час в неделю, 1 класс – 33 часа.</w:t>
      </w:r>
    </w:p>
    <w:p w:rsidR="005806D3" w:rsidRPr="00367DD5" w:rsidRDefault="005806D3" w:rsidP="005806D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806D3" w:rsidRPr="00367DD5" w:rsidRDefault="005806D3" w:rsidP="005806D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5806D3" w:rsidRPr="00367DD5" w:rsidRDefault="005806D3" w:rsidP="005806D3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b/>
          <w:sz w:val="24"/>
          <w:szCs w:val="24"/>
        </w:rPr>
        <w:t>3.Рабочая программа включает следующие компоненты:</w:t>
      </w:r>
    </w:p>
    <w:p w:rsidR="005806D3" w:rsidRPr="00367DD5" w:rsidRDefault="005806D3" w:rsidP="005806D3">
      <w:pPr>
        <w:rPr>
          <w:rFonts w:ascii="Times New Roman" w:hAnsi="Times New Roman" w:cs="Times New Roman"/>
          <w:b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1.Титульный лист</w:t>
      </w:r>
    </w:p>
    <w:p w:rsidR="005806D3" w:rsidRPr="00367DD5" w:rsidRDefault="005806D3" w:rsidP="005806D3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>2.Пояснительная записка</w:t>
      </w:r>
    </w:p>
    <w:p w:rsidR="005806D3" w:rsidRPr="00367DD5" w:rsidRDefault="005806D3" w:rsidP="005806D3">
      <w:pPr>
        <w:rPr>
          <w:rFonts w:ascii="Times New Roman" w:hAnsi="Times New Roman" w:cs="Times New Roman"/>
          <w:sz w:val="24"/>
          <w:szCs w:val="24"/>
        </w:rPr>
      </w:pPr>
      <w:r w:rsidRPr="00367DD5">
        <w:rPr>
          <w:rFonts w:ascii="Times New Roman" w:hAnsi="Times New Roman" w:cs="Times New Roman"/>
          <w:sz w:val="24"/>
          <w:szCs w:val="24"/>
        </w:rPr>
        <w:t xml:space="preserve">   2.1. </w:t>
      </w:r>
      <w:r w:rsidRPr="00367D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7DD5">
        <w:rPr>
          <w:rFonts w:ascii="Times New Roman" w:hAnsi="Times New Roman" w:cs="Times New Roman"/>
          <w:bCs/>
          <w:sz w:val="24"/>
          <w:szCs w:val="24"/>
        </w:rPr>
        <w:t>Место предмета в базисном учебном плане</w:t>
      </w:r>
    </w:p>
    <w:p w:rsidR="005806D3" w:rsidRPr="00367DD5" w:rsidRDefault="005806D3" w:rsidP="005806D3">
      <w:pPr>
        <w:rPr>
          <w:rFonts w:ascii="Times New Roman" w:hAnsi="Times New Roman" w:cs="Times New Roman"/>
          <w:b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2.2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Используемый учебно-методический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комплект, включая электронные </w:t>
      </w:r>
      <w:r w:rsidRPr="00367DD5">
        <w:rPr>
          <w:rFonts w:ascii="Times New Roman" w:hAnsi="Times New Roman" w:cs="Times New Roman"/>
          <w:bCs/>
          <w:sz w:val="24"/>
          <w:szCs w:val="24"/>
        </w:rPr>
        <w:t>ресурсы</w:t>
      </w:r>
    </w:p>
    <w:p w:rsidR="005806D3" w:rsidRPr="00367DD5" w:rsidRDefault="005806D3" w:rsidP="005806D3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67DD5">
        <w:rPr>
          <w:rFonts w:ascii="Times New Roman" w:hAnsi="Times New Roman" w:cs="Times New Roman"/>
          <w:bCs/>
          <w:sz w:val="24"/>
          <w:szCs w:val="24"/>
        </w:rPr>
        <w:t xml:space="preserve">   2.3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67DD5">
        <w:rPr>
          <w:rFonts w:ascii="Times New Roman" w:hAnsi="Times New Roman" w:cs="Times New Roman"/>
          <w:iCs/>
          <w:sz w:val="24"/>
          <w:szCs w:val="24"/>
        </w:rPr>
        <w:t>Планируемые результаты изучения программы</w:t>
      </w:r>
    </w:p>
    <w:p w:rsidR="005806D3" w:rsidRPr="00367DD5" w:rsidRDefault="005806D3" w:rsidP="005806D3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5806D3" w:rsidRPr="00367DD5" w:rsidRDefault="005806D3" w:rsidP="005806D3">
      <w:pPr>
        <w:spacing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7DD5">
        <w:rPr>
          <w:rFonts w:ascii="Times New Roman" w:hAnsi="Times New Roman" w:cs="Times New Roman"/>
          <w:iCs/>
          <w:sz w:val="24"/>
          <w:szCs w:val="24"/>
        </w:rPr>
        <w:t xml:space="preserve">   2.4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367DD5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67DD5">
        <w:rPr>
          <w:rFonts w:ascii="Times New Roman" w:hAnsi="Times New Roman" w:cs="Times New Roman"/>
          <w:sz w:val="24"/>
          <w:szCs w:val="24"/>
        </w:rPr>
        <w:t xml:space="preserve">Форма и периодичность </w:t>
      </w:r>
      <w:r>
        <w:rPr>
          <w:rFonts w:ascii="Times New Roman" w:hAnsi="Times New Roman" w:cs="Times New Roman"/>
          <w:sz w:val="24"/>
          <w:szCs w:val="24"/>
        </w:rPr>
        <w:t xml:space="preserve">текущего контроля успеваемости </w:t>
      </w:r>
      <w:r w:rsidRPr="00367DD5">
        <w:rPr>
          <w:rFonts w:ascii="Times New Roman" w:hAnsi="Times New Roman" w:cs="Times New Roman"/>
          <w:sz w:val="24"/>
          <w:szCs w:val="24"/>
        </w:rPr>
        <w:t>обучающихся</w:t>
      </w:r>
    </w:p>
    <w:p w:rsidR="005806D3" w:rsidRPr="00367DD5" w:rsidRDefault="005806D3" w:rsidP="005806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06D3" w:rsidRPr="00367DD5" w:rsidRDefault="005806D3" w:rsidP="005806D3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3.Содержание учебного предмета, курса.</w:t>
      </w:r>
    </w:p>
    <w:p w:rsidR="005806D3" w:rsidRPr="00367DD5" w:rsidRDefault="005806D3" w:rsidP="005806D3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806D3" w:rsidRPr="00367DD5" w:rsidRDefault="005806D3" w:rsidP="005806D3">
      <w:pPr>
        <w:spacing w:line="240" w:lineRule="auto"/>
        <w:contextualSpacing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</w:t>
      </w:r>
      <w:r w:rsidRPr="00367DD5">
        <w:rPr>
          <w:rFonts w:ascii="Times New Roman" w:eastAsia="Arial" w:hAnsi="Times New Roman" w:cs="Times New Roman"/>
          <w:sz w:val="24"/>
          <w:szCs w:val="24"/>
          <w:lang w:eastAsia="ru-RU"/>
        </w:rPr>
        <w:t>4.Календарно-тематическое планирование.</w:t>
      </w:r>
    </w:p>
    <w:p w:rsidR="005806D3" w:rsidRPr="00367DD5" w:rsidRDefault="005806D3" w:rsidP="005806D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806D3" w:rsidRPr="00367DD5" w:rsidRDefault="005806D3" w:rsidP="005806D3">
      <w:pPr>
        <w:spacing w:line="240" w:lineRule="auto"/>
        <w:contextualSpacing/>
        <w:rPr>
          <w:rFonts w:ascii="Times New Roman" w:hAnsi="Times New Roman" w:cs="Times New Roman"/>
          <w:iCs/>
          <w:sz w:val="24"/>
          <w:szCs w:val="24"/>
          <w:lang w:bidi="en-US"/>
        </w:rPr>
      </w:pPr>
      <w:r>
        <w:rPr>
          <w:rFonts w:ascii="Times New Roman" w:hAnsi="Times New Roman" w:cs="Times New Roman"/>
          <w:iCs/>
          <w:sz w:val="24"/>
          <w:szCs w:val="24"/>
          <w:lang w:bidi="en-US"/>
        </w:rPr>
        <w:t xml:space="preserve">     5. Составитель: Вечерок Мария Ивановна.</w:t>
      </w:r>
    </w:p>
    <w:p w:rsidR="005806D3" w:rsidRPr="00367DD5" w:rsidRDefault="005806D3" w:rsidP="005806D3">
      <w:pPr>
        <w:rPr>
          <w:rFonts w:ascii="Times New Roman" w:hAnsi="Times New Roman" w:cs="Times New Roman"/>
          <w:bCs/>
          <w:sz w:val="24"/>
          <w:szCs w:val="24"/>
        </w:rPr>
      </w:pPr>
    </w:p>
    <w:p w:rsidR="005806D3" w:rsidRPr="00367DD5" w:rsidRDefault="005806D3" w:rsidP="005806D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44360" w:rsidRDefault="00F44360"/>
    <w:sectPr w:rsidR="00F44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F12"/>
    <w:rsid w:val="00185F12"/>
    <w:rsid w:val="005806D3"/>
    <w:rsid w:val="00F4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8639"/>
  <w15:chartTrackingRefBased/>
  <w15:docId w15:val="{3455B8EE-A886-4611-9C48-FF9B17DA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6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913</Words>
  <Characters>5206</Characters>
  <Application>Microsoft Office Word</Application>
  <DocSecurity>0</DocSecurity>
  <Lines>43</Lines>
  <Paragraphs>12</Paragraphs>
  <ScaleCrop>false</ScaleCrop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2024-09-11T16:17:00Z</dcterms:created>
  <dcterms:modified xsi:type="dcterms:W3CDTF">2024-09-11T16:20:00Z</dcterms:modified>
</cp:coreProperties>
</file>